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D5" w:rsidRPr="006713EF" w:rsidRDefault="008321D5" w:rsidP="008321D5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17"/>
          <w:shd w:val="clear" w:color="auto" w:fill="FFFFFF"/>
        </w:rPr>
      </w:pPr>
      <w:r w:rsidRPr="006713EF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17"/>
          <w:shd w:val="clear" w:color="auto" w:fill="FFFFFF"/>
        </w:rPr>
        <w:t>ANEKS nr 1 do Regulaminu Dyplomowania Wyższej Szkoły Humanistycznej</w:t>
      </w:r>
      <w:r w:rsidR="006713EF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17"/>
          <w:shd w:val="clear" w:color="auto" w:fill="FFFFFF"/>
        </w:rPr>
        <w:br/>
      </w:r>
      <w:r w:rsidRPr="006713EF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17"/>
          <w:shd w:val="clear" w:color="auto" w:fill="FFFFFF"/>
        </w:rPr>
        <w:t xml:space="preserve">we Wrocławiu </w:t>
      </w:r>
      <w:r w:rsidR="006713EF" w:rsidRPr="006713EF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17"/>
          <w:shd w:val="clear" w:color="auto" w:fill="FFFFFF"/>
        </w:rPr>
        <w:t>w sprawie uszczegółowienia zasad opracowania i prezentacji pracy dyplomowej licencjackiej na kierunku Architektura wnętrz.</w:t>
      </w:r>
    </w:p>
    <w:p w:rsidR="008321D5" w:rsidRDefault="008321D5" w:rsidP="008321D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</w:p>
    <w:p w:rsidR="006713EF" w:rsidRDefault="00C374ED" w:rsidP="006713EF">
      <w:pPr>
        <w:pStyle w:val="Bezodstpw"/>
        <w:ind w:firstLine="851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Praca dyplomowa licencjacka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na kierunku Architektura wnętrz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powinna mieć charakter kreatywnej koncepcji projektowej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(koncepcja plastyczna)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, uwzględniającej aspekty techniczne i świadczyć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o opanowani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u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warsztatu</w:t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zawodowego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architekta wnętrz. Zasadniczym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jej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celem jest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więc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przygotowanie projektu dyplomowego i towarzyszącej mu opisowej części tekstowej,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co powinno potwierdzić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uzyskanie przez dyplomanta kwalifikacji będących podstawą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do nadania mu tytułu licencjata. 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Praca nad projektem dyplomowym winna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dowieść właściwego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poziom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u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opanowania i realizowania problem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ów projektowych oraz umiejętności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łączenia różnych dyscyplin artystycznych z wiedzą techniczną i wykorzystania ich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w twórczości architektoniczno-plastycznej.</w:t>
      </w:r>
    </w:p>
    <w:p w:rsidR="006713EF" w:rsidRDefault="00C374ED" w:rsidP="006713EF">
      <w:pPr>
        <w:pStyle w:val="Bezodstpw"/>
        <w:ind w:firstLine="851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Realizowane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mogą tu być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tematy z zakresu</w:t>
      </w:r>
      <w:r w:rsidR="00246E2A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: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zagospodarowania przestrzeni wnętrz prywatnych lub użyteczności publicznej, projektów sprzętów i mebla w odpowiednim kontekście wnętrza architektonicznego lub urbanistycznego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,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czy z zakresu wystawiennictwa. Opracowanie wybranego tematu powinno świadczyć o nabyciu umiejętności łączenia zasad funkcjonalności,</w:t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ergonomii,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estetyki i techniki w procesie projektowania form i przestrzeni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br/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w kategoriach użytkowych.</w:t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W szczególności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,</w:t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zawierać ogólne sprecyzowanie sposobu realizacji, a także szczegółowo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odnosić się do</w:t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zastosowania oraz doboru materiałów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br/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i elementów oświetlenia. 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Projekt dyplomow</w:t>
      </w:r>
      <w:r w:rsidR="00AE68CE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y powinna cechować odpowiednio wysoka jakość artystyczna, programowo-funcjonalna i techniczna.</w:t>
      </w:r>
    </w:p>
    <w:p w:rsidR="006713EF" w:rsidRDefault="00AE68CE" w:rsidP="006713EF">
      <w:pPr>
        <w:pStyle w:val="Bezodstpw"/>
        <w:ind w:firstLine="851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Część tekstowa pracy dyplomowej powinna być napisana poprawnym językiem,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z użyciem jednoznacznych i jasnych sformułowań, w dużym stopniu, korzystając biegle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br/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z pojęć specjalistycznych w zakresie problematyki architektonicznej i projektowej. Kolejne jej 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rozdziały</w:t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powinny zawierać</w:t>
      </w:r>
      <w:r w:rsidR="00246E2A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:</w:t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odniesienia do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wyjaśnienia powodu podjęcia się danego tematu,</w:t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inspiracji, analizy otoczenia</w:t>
      </w:r>
      <w:r w:rsidR="004F04F7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(lokalizacji)</w:t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, umiejętnie zastosowanej oceny innych rozwiązań, analizy funkcjonalnej, opisu kolejnych, wariantowych rozwiązań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proponowanych przez dyplomanta</w:t>
      </w:r>
      <w:r w:rsidR="00A53503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oraz opisu, analizy i oceny </w:t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własnej rozwiązania finalnego. Przyjmuje się, że część analityczna pracy pisemnej nie powinna pr</w:t>
      </w:r>
      <w:r w:rsidR="001B5A5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zekroczyć 40 % objętości całego</w:t>
      </w:r>
      <w:r w:rsidR="008E6FC4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tekstu.</w:t>
      </w:r>
    </w:p>
    <w:p w:rsidR="006713EF" w:rsidRDefault="008E6FC4" w:rsidP="006713EF">
      <w:pPr>
        <w:pStyle w:val="Bezodstpw"/>
        <w:ind w:firstLine="851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Podczas prezentacji swojego projektu dyplomowego dyplomant przedstawia plansze o wymiarach 100 cm na 70 cm, w ilości 3-5, traktowane modułowo (można je dowolnie  zestawiać, ustawiać w pionie lub poziomie, drukować łącznie lub osobno). Obowiązkowo, jedna plansza powinna zawierać poprawnie zwymiarowany rzut (rzuty), kolejne, </w:t>
      </w:r>
      <w:r w:rsidR="008321D5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wybrane przez dyplomanta prezentacje przestrzenne (wizualizacje) najlepszych fragmentów, elementów projektu. Tak całość, jak i pojedyncze plansze powinna wyróżniać przemyślana kompozycja, również podlegająca ocenie.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</w:p>
    <w:p w:rsidR="006713EF" w:rsidRDefault="008321D5" w:rsidP="006713EF">
      <w:pPr>
        <w:pStyle w:val="Bezodstpw"/>
        <w:ind w:firstLine="851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Podczas</w:t>
      </w:r>
      <w:r w:rsidR="00246E2A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ustnej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prezentacji swojego projektu dyplomowego dyplomant odnosi się</w:t>
      </w:r>
      <w:r w:rsidR="00246E2A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tak do plansz, jak i do przygotowanej obowiązkowo prezentacji multimedialnej (zrealizowanej za pomocą dowolnie wybranego oprogramowania). Jej elementy obowiązkowe to: uzasadnienie wyboru tematu, przegląd najważniejszych inspiracji, przebieg procesu projektowego i opis efektu finaln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ego. 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Prezentacja pracy jest oceniana przez całą komisję pod kątem poziomu przygotowania i atrakcyjności plansz oraz pokazu multimedialnego, a także sprawności</w:t>
      </w:r>
      <w:r w:rsidR="00246E2A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i poprawności wypowiedzi ustnej. Całość wystąpienia dyplomanta nie powinna przekroczyć 15 minut.</w:t>
      </w:r>
      <w:r w:rsidR="006713EF"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</w:p>
    <w:p w:rsidR="008321D5" w:rsidRDefault="008321D5" w:rsidP="006713EF">
      <w:pPr>
        <w:pStyle w:val="Bezodstpw"/>
        <w:ind w:firstLine="851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>Dodatkowe elementy projektu, wykraczające poza zakres programowy na kierunku Architektura wnętrz, podlegają ocenie jedynie wtedy, jeśli zrealizowany został w pełni zakres obowiązkowy.</w:t>
      </w:r>
    </w:p>
    <w:p w:rsidR="004F04F7" w:rsidRDefault="004F04F7" w:rsidP="008321D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</w:pPr>
    </w:p>
    <w:p w:rsidR="00C374ED" w:rsidRPr="006713EF" w:rsidRDefault="006713EF" w:rsidP="006713EF">
      <w:pPr>
        <w:pStyle w:val="Bezodstpw"/>
        <w:jc w:val="right"/>
        <w:rPr>
          <w:rFonts w:ascii="Times New Roman" w:hAnsi="Times New Roman" w:cs="Times New Roman"/>
          <w:iCs/>
          <w:color w:val="333333"/>
          <w:sz w:val="20"/>
          <w:szCs w:val="17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z w:val="24"/>
          <w:szCs w:val="17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color w:val="333333"/>
          <w:sz w:val="20"/>
          <w:szCs w:val="17"/>
          <w:shd w:val="clear" w:color="auto" w:fill="FFFFFF"/>
        </w:rPr>
        <w:t>Aneks wchodzi w życie z dniem 01.10.2015</w:t>
      </w:r>
    </w:p>
    <w:sectPr w:rsidR="00C374ED" w:rsidRPr="006713EF" w:rsidSect="005A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90" w:rsidRDefault="00CF0790" w:rsidP="008E6FC4">
      <w:pPr>
        <w:spacing w:after="0" w:line="240" w:lineRule="auto"/>
      </w:pPr>
      <w:r>
        <w:separator/>
      </w:r>
    </w:p>
  </w:endnote>
  <w:endnote w:type="continuationSeparator" w:id="1">
    <w:p w:rsidR="00CF0790" w:rsidRDefault="00CF0790" w:rsidP="008E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90" w:rsidRDefault="00CF0790" w:rsidP="008E6FC4">
      <w:pPr>
        <w:spacing w:after="0" w:line="240" w:lineRule="auto"/>
      </w:pPr>
      <w:r>
        <w:separator/>
      </w:r>
    </w:p>
  </w:footnote>
  <w:footnote w:type="continuationSeparator" w:id="1">
    <w:p w:rsidR="00CF0790" w:rsidRDefault="00CF0790" w:rsidP="008E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B77"/>
    <w:multiLevelType w:val="hybridMultilevel"/>
    <w:tmpl w:val="71FE96B4"/>
    <w:lvl w:ilvl="0" w:tplc="6A9EA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71A"/>
    <w:multiLevelType w:val="multilevel"/>
    <w:tmpl w:val="271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ED"/>
    <w:rsid w:val="00013DD6"/>
    <w:rsid w:val="001B5A5F"/>
    <w:rsid w:val="00246E2A"/>
    <w:rsid w:val="004F04F7"/>
    <w:rsid w:val="005A4ABB"/>
    <w:rsid w:val="006713EF"/>
    <w:rsid w:val="008321D5"/>
    <w:rsid w:val="00865AAD"/>
    <w:rsid w:val="008E6FC4"/>
    <w:rsid w:val="00A53503"/>
    <w:rsid w:val="00AE68CE"/>
    <w:rsid w:val="00B310C7"/>
    <w:rsid w:val="00C374ED"/>
    <w:rsid w:val="00CF0790"/>
    <w:rsid w:val="00E6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74E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FC4"/>
    <w:rPr>
      <w:vertAlign w:val="superscript"/>
    </w:rPr>
  </w:style>
  <w:style w:type="paragraph" w:styleId="Bezodstpw">
    <w:name w:val="No Spacing"/>
    <w:uiPriority w:val="1"/>
    <w:qFormat/>
    <w:rsid w:val="00832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</cp:lastModifiedBy>
  <cp:revision>3</cp:revision>
  <cp:lastPrinted>2015-11-19T11:18:00Z</cp:lastPrinted>
  <dcterms:created xsi:type="dcterms:W3CDTF">2015-11-19T12:02:00Z</dcterms:created>
  <dcterms:modified xsi:type="dcterms:W3CDTF">2015-11-19T12:05:00Z</dcterms:modified>
</cp:coreProperties>
</file>